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Student Council Meeting minutes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Hosep: Code of ethics for student council but also for the whole university.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Do we agree on drafting a code of ethics?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Hosep: In order to have any kind of rule policy we have to take the permission of Ethics and Grievance Committee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maybe we should call them over to a meeting and ask their permission for the code of honor. Maybe next meeting we can dedicate our meeting to drafting a code of honor.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Hayk: I think we should finish the constitution first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Proposal: all go home think it through and write our thoughts on google docs. Next meeting we should have strong arguments about why we need code of ethics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Hoseb: ill share some code of ethics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Hilda: We already have a Code of Honor shared, so we need to check with ethics and grievances if they already have a code, and then add on to that.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Moving on to committee problems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Rob: It was a disaster for me, because it was very difficult to understand since the meetings are continuous. We should have only one person to attend this committee meeting.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Rob: problem is not with me, that I don’t understand what is happening to the meeting, but because I wasn’t there for the other committee meetings.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we don’t understand what each committee has a responsibility of doing, so we need to know what the responsibilities are to be on the committees.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We should look over the committees again and decide again.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Hovhannes wants to volunteer for Academic and Administrator’s council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Lily : Study abroad committee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Lana and Gurgen: Open house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Ani and Hosep: Recruitment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Academic and Administrator’s council </w:t>
      </w:r>
      <w:r w:rsidRPr="00000000" w:rsidR="00000000" w:rsidDel="00000000">
        <w:rPr>
          <w:rtl w:val="0"/>
        </w:rPr>
        <w:t xml:space="preserve"> Hovhannes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All committees have the same representatives.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 we have more committees coming, which will be available for the rest of us.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Hilda: The meetings are once a month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Plan of Action: No alternating committees. We will have more committees to come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Hayk: Time to start finalizing the constitution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Aram: What about an article about an Event?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Hayk: lets start with the body: should we assign people to work on specific parts?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What is left?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Hosep: will upload what I have written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Hosep: Body is under Membership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Ani: how do we start finalizing?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Hosep: the honor code has nothing to do with the constitution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no I don’t think it should be part of the constitution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I suggest finalizing it directly on Google Docs. Does everyone agree?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Everyone agrees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Aram: I have a feeling there is a part missing about events in the constitution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how about we do this. For example lets do an international day event. So during the event, we just decide who we choose to run it.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Lana: I had a suggestion to do secret santa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you had a good idea about this event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Maybe we can have a box of ideas… people can put event ideas and concerns.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Maybe we should put one point or two points under event article. Have restrictions for no alcohol.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Aram: I have posted something like that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Hilda: So we should look over what he has and comment of them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what other concerns do people have?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Hosep: Should we have a code of conduct?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 have honor code so we don’t need a code of conduct?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Hosep: We need to define the duties of the secretary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We already have it but we need to finalize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Maybe we can suggest ideas of events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Ani: I was thinking of having an international day.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Rob: I have a list of 200 events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thanksgiving is coming up, so on the 27 maybe we can have an event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Rob: We might want to have media during our events.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Hayk: there is a day for international peace day.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maybe we can do events by sections… or we can think of an event such as bringing the whole community together.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Hayk; the problem is where can we have it, where we can fit 300 people in one place.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Hayk: another thing, we can have something like sports day, where everyone has to participate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Hilda: we can have spirit week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such as pyjama day and crazy hair 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Hovhannes: Best professor of the semester .. event suggestion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maybe we should have a food drive for thanksgiving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Hilda: I agree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but we should have something fun to it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we can create groups. We can tie in events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do we all agree on the food drive?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YES we all agree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We can give it to Oran: which is kids who have don’t have a home.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PLAN OF ACTION: Food drive for thanksgiving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we should divide up the tasks to make it more efficient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Hayk: We can have for groups. Like 60 in one group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Hilda: I think 60 is a lot in one group.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Gurgen: But you don’t need to know the people in your group, you just know your group color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Maggie: What about prize?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Rob: We need strong media to support AUA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Hilda: I can talk to Civilnet, Luys and Hetq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Rob: We need to ‘advertise’ ourselves. Young generations will get motivated to do stuff like students at AUA do.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Aram and Lily are running the next meeting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Maggie adjourns the meeting.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Student council Meeting #5 Notes.docx</dc:title>
</cp:coreProperties>
</file>